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Pr="007E47B6" w:rsidRDefault="007E47B6" w:rsidP="007E47B6">
      <w:pPr>
        <w:spacing w:line="240" w:lineRule="exact"/>
        <w:jc w:val="center"/>
        <w:rPr>
          <w:b/>
          <w:bCs/>
          <w:sz w:val="28"/>
          <w:szCs w:val="28"/>
        </w:rPr>
      </w:pPr>
      <w:r w:rsidRPr="007E47B6">
        <w:rPr>
          <w:b/>
          <w:bCs/>
          <w:sz w:val="28"/>
          <w:szCs w:val="28"/>
        </w:rPr>
        <w:t>Соликамская городская Дума</w:t>
      </w:r>
    </w:p>
    <w:p w:rsidR="007E47B6" w:rsidRPr="007E47B6" w:rsidRDefault="007E47B6" w:rsidP="007E47B6">
      <w:pPr>
        <w:spacing w:line="240" w:lineRule="exact"/>
        <w:jc w:val="center"/>
        <w:rPr>
          <w:b/>
          <w:bCs/>
          <w:sz w:val="28"/>
          <w:szCs w:val="28"/>
        </w:rPr>
      </w:pPr>
    </w:p>
    <w:p w:rsidR="007E47B6" w:rsidRPr="007E47B6" w:rsidRDefault="007E47B6" w:rsidP="007E47B6">
      <w:pPr>
        <w:spacing w:line="240" w:lineRule="exact"/>
        <w:jc w:val="center"/>
        <w:rPr>
          <w:b/>
          <w:bCs/>
          <w:sz w:val="28"/>
          <w:szCs w:val="28"/>
        </w:rPr>
      </w:pPr>
    </w:p>
    <w:p w:rsidR="007E47B6" w:rsidRPr="007E47B6" w:rsidRDefault="007E47B6" w:rsidP="007E47B6">
      <w:pPr>
        <w:spacing w:line="240" w:lineRule="exact"/>
        <w:jc w:val="center"/>
        <w:rPr>
          <w:b/>
          <w:bCs/>
          <w:sz w:val="28"/>
          <w:szCs w:val="28"/>
        </w:rPr>
      </w:pPr>
      <w:r w:rsidRPr="007E47B6">
        <w:rPr>
          <w:b/>
          <w:bCs/>
          <w:sz w:val="28"/>
          <w:szCs w:val="28"/>
        </w:rPr>
        <w:t>РЕШЕНИЕ</w:t>
      </w:r>
    </w:p>
    <w:p w:rsidR="007E47B6" w:rsidRPr="007E47B6" w:rsidRDefault="007E47B6" w:rsidP="007E47B6">
      <w:pPr>
        <w:spacing w:line="240" w:lineRule="exact"/>
        <w:jc w:val="center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bookmarkStart w:id="0" w:name="_GoBack"/>
      <w:bookmarkEnd w:id="0"/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27.07.2016 № 1078</w:t>
      </w: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Соликамской городской Думы </w:t>
      </w: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18.12.2015 № 947 «О бюджете </w:t>
      </w: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Соликамского городского округа </w:t>
      </w: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2016 год и плановый период </w:t>
      </w:r>
    </w:p>
    <w:p w:rsidR="007E47B6" w:rsidRDefault="007E47B6" w:rsidP="007E47B6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2017 и 2018 годов»</w:t>
      </w:r>
    </w:p>
    <w:p w:rsidR="007E47B6" w:rsidRDefault="007E47B6" w:rsidP="007E47B6"/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администрации города Соликамска от 20.07.2016 № 026-02-09б-264, на основании статьи 23 Устава Соликамского городского округа,</w:t>
      </w:r>
    </w:p>
    <w:p w:rsidR="007E47B6" w:rsidRDefault="007E47B6" w:rsidP="007E47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7E47B6" w:rsidRDefault="007E47B6" w:rsidP="007E47B6">
      <w:pPr>
        <w:jc w:val="both"/>
        <w:rPr>
          <w:sz w:val="28"/>
          <w:szCs w:val="28"/>
        </w:rPr>
      </w:pP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Соликамской городской Думы от 18.12.2015 № 947              «О бюджете Соликамского городского округа на 2016 год и плановый период 2017 и 2018 годов» отдельные изменения:</w:t>
      </w: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7E47B6" w:rsidRDefault="007E47B6" w:rsidP="007E47B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Соликамского городского округа на 2016 год:</w:t>
      </w:r>
    </w:p>
    <w:p w:rsidR="007E47B6" w:rsidRDefault="007E47B6" w:rsidP="007E47B6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бюджета в сумме 2 011 570,0 тыс. руб.;</w:t>
      </w:r>
    </w:p>
    <w:p w:rsidR="007E47B6" w:rsidRDefault="007E47B6" w:rsidP="007E47B6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2 176 716,8 тыс. руб.; </w:t>
      </w:r>
    </w:p>
    <w:p w:rsidR="007E47B6" w:rsidRDefault="007E47B6" w:rsidP="007E47B6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сумме 165 146,8 тыс. руб.».</w:t>
      </w:r>
    </w:p>
    <w:p w:rsidR="007E47B6" w:rsidRDefault="007E47B6" w:rsidP="007E47B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таблице в приложении 4 к решению Соликамской городской Думы от 18.12.2015 № 947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2016 год» учесть отдельные изменения согласно приложению 1 к настоящему решению.</w:t>
      </w: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 В таблице в приложении 6 к решению Соликамской городской Думы от 18.12.2015 № 947 «Ведомственная структура расходов на 2016 год» учесть отдельные изменения согласно приложению 2 к настоящему решению.</w:t>
      </w: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 Пункт 8 изложить в следующей редакции:</w:t>
      </w: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2016 год в сумме 165 146,8 тыс. руб. согласно приложению 8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t xml:space="preserve"> </w:t>
      </w:r>
      <w:r>
        <w:rPr>
          <w:sz w:val="28"/>
          <w:szCs w:val="28"/>
        </w:rPr>
        <w:t>Таблицу в приложении 8 к решению Соликамской городской Думы от 18.12.2015 № 947 «Источники внутреннего финансирования дефицита бюджета Соликамского городского округа на 2016 год» изложить согласно приложению 3 к настоящему решению.</w:t>
      </w:r>
    </w:p>
    <w:p w:rsidR="007E47B6" w:rsidRDefault="007E47B6" w:rsidP="007E47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7E47B6" w:rsidRDefault="007E47B6" w:rsidP="007E47B6">
      <w:pPr>
        <w:jc w:val="both"/>
        <w:rPr>
          <w:sz w:val="28"/>
          <w:szCs w:val="28"/>
        </w:rPr>
      </w:pPr>
    </w:p>
    <w:p w:rsidR="007E47B6" w:rsidRDefault="007E47B6" w:rsidP="007E47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7E47B6" w:rsidRDefault="007E47B6" w:rsidP="007E47B6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7E47B6" w:rsidRDefault="007E47B6" w:rsidP="007E47B6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Н.А.Осокин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 </w:t>
      </w:r>
    </w:p>
    <w:p w:rsidR="00F54C7E" w:rsidRDefault="00F54C7E"/>
    <w:sectPr w:rsidR="00F54C7E" w:rsidSect="007E47B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BF4"/>
    <w:rsid w:val="007E47B6"/>
    <w:rsid w:val="00A73BF4"/>
    <w:rsid w:val="00F5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2016-08-10T10:39:00Z</dcterms:created>
  <dcterms:modified xsi:type="dcterms:W3CDTF">2016-08-10T10:40:00Z</dcterms:modified>
</cp:coreProperties>
</file>